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1371600" cy="9282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5A0AD946-2B1C-4CDA-BD12-F713CCAF8348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2822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color w:val="0070C0"/>
          <w:sz w:val="32"/>
        </w:rPr>
        <w:t>REGULAMIN KONKURSU PRZEDSZKOLNEGO</w:t>
        <w:br/>
        <w:t>„Mój ulubiony przepis”</w:t>
      </w:r>
    </w:p>
    <w:p>
      <w:r>
        <w:rPr>
          <w:b/>
          <w:color w:val="C0504D"/>
          <w:sz w:val="26"/>
        </w:rPr>
        <w:t>1. Organizator konkursu</w:t>
      </w:r>
    </w:p>
    <w:p>
      <w:pPr>
        <w:spacing w:after="200" w:line="312" w:lineRule="auto"/>
        <w:ind w:left="432"/>
      </w:pPr>
      <w:r>
        <w:rPr>
          <w:sz w:val="22"/>
        </w:rPr>
        <w:t>Organizatorką konkursu jest Patrycja Mastalerz, nauczycielka Przedszkola nr 28 „Fantazja” we Wrocławiu.</w:t>
      </w:r>
    </w:p>
    <w:p>
      <w:r>
        <w:rPr>
          <w:b/>
          <w:color w:val="C0504D"/>
          <w:sz w:val="26"/>
        </w:rPr>
        <w:t>2. Cele konkursu</w:t>
      </w:r>
    </w:p>
    <w:p>
      <w:pPr>
        <w:spacing w:after="200" w:line="312" w:lineRule="auto"/>
        <w:ind w:left="432"/>
      </w:pPr>
      <w:r>
        <w:rPr>
          <w:sz w:val="22"/>
        </w:rPr>
        <w:t>• promowanie zdrowego odżywiania</w:t>
        <w:br/>
        <w:t>• rozwijanie kreatywności dzieci i rodziców</w:t>
        <w:br/>
        <w:t>• zachęcanie do wspólnego spędzania czasu podczas przygotowywania posiłków</w:t>
      </w:r>
    </w:p>
    <w:p>
      <w:r>
        <w:rPr>
          <w:b/>
          <w:color w:val="C0504D"/>
          <w:sz w:val="26"/>
        </w:rPr>
        <w:t>3. Adresaci konkursu</w:t>
      </w:r>
    </w:p>
    <w:p>
      <w:pPr>
        <w:spacing w:after="200" w:line="312" w:lineRule="auto"/>
        <w:ind w:left="432"/>
      </w:pPr>
      <w:r>
        <w:t>Konkurs skierowany jest do:</w:t>
        <w:br/>
        <w:t>• wszystkich dzieci uczęszczających do Przedszkola nr 28 „Fantazja” we Wrocławiu wraz z rodzicami</w:t>
        <w:br/>
        <w:t>• pracowników przedszkola ze swoimi dziećmi</w:t>
      </w:r>
    </w:p>
    <w:p>
      <w:r>
        <w:rPr>
          <w:b/>
          <w:color w:val="C0504D"/>
          <w:sz w:val="26"/>
        </w:rPr>
        <w:t>4. Zasady uczestnictwa</w:t>
      </w:r>
    </w:p>
    <w:p>
      <w:pPr>
        <w:spacing w:after="200" w:line="312" w:lineRule="auto"/>
        <w:ind w:left="432"/>
      </w:pPr>
      <w:r>
        <w:t>1. Uczestnicy przygotowują pracę konkursową, która powinna zawierać:</w:t>
        <w:br/>
        <w:t xml:space="preserve">   • przepis (napisany ręcznie lub wydrukowany)</w:t>
        <w:br/>
        <w:t xml:space="preserve">   • rysunek przedstawiający potrawę wykonany przez dziecko</w:t>
        <w:br/>
        <w:t xml:space="preserve">   • zdjęcie wykonane podczas wspólnego gotowania lub spożywania potrawy</w:t>
        <w:br/>
        <w:t>2. Wymagania techniczne:</w:t>
        <w:br/>
        <w:t xml:space="preserve">   • przepis – wydrukowany lub napisany odręcznie</w:t>
        <w:br/>
        <w:t xml:space="preserve">   • rysunek – na kartce technicznej formatu A4</w:t>
        <w:br/>
        <w:t xml:space="preserve">   • zdjęcie – w rozmiarze 13 × 18 cm</w:t>
        <w:br/>
        <w:t>3. Każda praca powinna zawierać metryczkę: imię, nazwisko i grupa dziecka (na dole rysunku)</w:t>
        <w:br/>
        <w:t>4. Termin dostarczania prac: do 12 grudnia 2025 r.</w:t>
        <w:br/>
        <w:t>5. Prace należy przekazać swojemu wychowawcy.</w:t>
      </w:r>
    </w:p>
    <w:p>
      <w:r>
        <w:rPr>
          <w:b/>
          <w:color w:val="C0504D"/>
          <w:sz w:val="26"/>
        </w:rPr>
        <w:t>5. Ocena i nagrody</w:t>
      </w:r>
    </w:p>
    <w:p>
      <w:pPr>
        <w:spacing w:after="200" w:line="312" w:lineRule="auto"/>
        <w:ind w:left="432"/>
      </w:pPr>
      <w:r>
        <w:rPr>
          <w:sz w:val="22"/>
        </w:rPr>
        <w:t>1. Prace będą oceniane przez komisję konkursową powołaną przez organizatorkę.</w:t>
        <w:br/>
        <w:t>2. Kryteria oceny: pomysłowość, estetyka wykonania, zgodność z tematem, zaangażowanie dziecka.</w:t>
        <w:br/>
        <w:t>3. Dla autorów najlepszych prac przewidziane są nagrody i wyróżnienia.</w:t>
      </w:r>
    </w:p>
    <w:p>
      <w:r>
        <w:rPr>
          <w:b/>
          <w:color w:val="C0504D"/>
          <w:sz w:val="26"/>
        </w:rPr>
        <w:t>6. Postanowienia końcowe</w:t>
      </w:r>
    </w:p>
    <w:p>
      <w:pPr>
        <w:spacing w:after="200" w:line="312" w:lineRule="auto"/>
        <w:ind w:left="432"/>
      </w:pPr>
      <w:r>
        <w:rPr>
          <w:sz w:val="22"/>
        </w:rPr>
        <w:t>1. Uczestnictwo w konkursie jest równoznaczne ze zgodą na przetwarzanie danych osobowych oraz publikację prac i zdjęć w celach promocyjnych przedszkola.</w:t>
        <w:br/>
        <w:t>2. Zgoda będzie potwierdzona na osobnym formularzu przekazanym przez wychowawców.</w:t>
        <w:br/>
        <w:t>3. Prace konkursowe pozostają własnością organizatora.</w:t>
        <w:br/>
        <w:t>4. Organizator zastrzega sobie prawo do zmian w regulaminie.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